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76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84996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996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6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285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REPURPOSING</w:t>
            </w:r>
          </w:p>
          <w:p>
            <w:pPr>
              <w:pStyle w:val="TableParagraph"/>
              <w:spacing w:line="278" w:lineRule="auto"/>
              <w:ind w:left="112" w:right="317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5"/>
        <w:rPr>
          <w:sz w:val="12"/>
        </w:rPr>
      </w:pPr>
    </w:p>
    <w:p>
      <w:pPr>
        <w:pStyle w:val="BodyText"/>
        <w:spacing w:before="90"/>
        <w:ind w:left="2478" w:right="2940"/>
        <w:jc w:val="center"/>
      </w:pPr>
      <w:r>
        <w:rPr/>
        <w:t>SURFACE</w:t>
      </w:r>
      <w:r>
        <w:rPr>
          <w:spacing w:val="-2"/>
        </w:rPr>
        <w:t> </w:t>
      </w:r>
      <w:r>
        <w:rPr/>
        <w:t>WATER</w:t>
      </w:r>
      <w:r>
        <w:rPr>
          <w:spacing w:val="57"/>
        </w:rPr>
        <w:t> </w:t>
      </w:r>
      <w:r>
        <w:rPr/>
        <w:t>MONITORING</w:t>
      </w:r>
      <w:r>
        <w:rPr>
          <w:spacing w:val="53"/>
        </w:rPr>
        <w:t> </w:t>
      </w:r>
      <w:r>
        <w:rPr/>
        <w:t>REPORT</w: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1049"/>
        <w:gridCol w:w="1090"/>
        <w:gridCol w:w="453"/>
        <w:gridCol w:w="868"/>
        <w:gridCol w:w="810"/>
        <w:gridCol w:w="790"/>
        <w:gridCol w:w="917"/>
        <w:gridCol w:w="609"/>
        <w:gridCol w:w="1102"/>
        <w:gridCol w:w="1169"/>
      </w:tblGrid>
      <w:tr>
        <w:trPr>
          <w:trHeight w:val="289" w:hRule="atLeast"/>
        </w:trPr>
        <w:tc>
          <w:tcPr>
            <w:tcW w:w="1311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5060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gridSpan w:val="2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2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2" w:hRule="atLeast"/>
        </w:trPr>
        <w:tc>
          <w:tcPr>
            <w:tcW w:w="13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5060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MPID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27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36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STATION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0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87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2360" w:type="dxa"/>
            <w:gridSpan w:val="2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PERIOD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242" w:lineRule="auto" w:before="2"/>
              <w:ind w:left="120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VA State Plane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Northing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gridSpan w:val="2"/>
          </w:tcPr>
          <w:p>
            <w:pPr>
              <w:pStyle w:val="TableParagraph"/>
              <w:spacing w:line="242" w:lineRule="auto" w:before="2"/>
              <w:ind w:left="124"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VA State Plane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Easting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00" w:hRule="atLeast"/>
        </w:trPr>
        <w:tc>
          <w:tcPr>
            <w:tcW w:w="10168" w:type="dxa"/>
            <w:gridSpan w:val="11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INSTRUCTIONS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  <w:tab w:pos="481" w:val="left" w:leader="none"/>
              </w:tabs>
              <w:spacing w:line="244" w:lineRule="auto" w:before="6" w:after="0"/>
              <w:ind w:left="480" w:right="597" w:hanging="361"/>
              <w:jc w:val="left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calendar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quarter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“Water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Section”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  <w:tab w:pos="481" w:val="left" w:leader="none"/>
              </w:tabs>
              <w:spacing w:line="240" w:lineRule="auto" w:before="1" w:after="0"/>
              <w:ind w:left="48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reported.</w:t>
            </w:r>
          </w:p>
        </w:tc>
      </w:tr>
    </w:tbl>
    <w:p>
      <w:pPr>
        <w:spacing w:line="240" w:lineRule="auto" w:before="10" w:after="1"/>
        <w:rPr>
          <w:b/>
          <w:sz w:val="21"/>
        </w:rPr>
      </w:pPr>
    </w:p>
    <w:tbl>
      <w:tblPr>
        <w:tblW w:w="0" w:type="auto"/>
        <w:jc w:val="left"/>
        <w:tblInd w:w="2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2413"/>
        <w:gridCol w:w="936"/>
        <w:gridCol w:w="1044"/>
        <w:gridCol w:w="540"/>
        <w:gridCol w:w="2429"/>
      </w:tblGrid>
      <w:tr>
        <w:trPr>
          <w:trHeight w:val="291" w:hRule="atLeast"/>
        </w:trPr>
        <w:tc>
          <w:tcPr>
            <w:tcW w:w="10080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3986" w:right="3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MONITORING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Sample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Sample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Taken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Flow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Rate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(gpm)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Flow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Type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(low, medium, high)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Appearance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Temperature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pH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nearest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tenth)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Acidity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Alkalinity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Specific Conductivity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sz w:val="16"/>
              </w:rPr>
              <w:t>(to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Total Dissolved Solids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Iron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Total Manganese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Sulfate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Total Suspended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Solids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(mg/l)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2718" w:type="dxa"/>
            <w:tcBorders>
              <w:top w:val="single" w:sz="6" w:space="0" w:color="000000"/>
              <w:bottom w:val="thinThickThinSmall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thinThickThinSmall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thinThickThinSmall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thinThickThinSmall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34" w:hRule="atLeast"/>
        </w:trPr>
        <w:tc>
          <w:tcPr>
            <w:tcW w:w="10080" w:type="dxa"/>
            <w:gridSpan w:val="6"/>
            <w:tcBorders>
              <w:top w:val="thinThickThinSmallGap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"/>
              <w:ind w:left="825" w:right="234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system designed to assure that qualified personnel properly gather and evaluate the information submitted.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Based upon my inquiry of the person(s) who manage the system, or those persons directly responsible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gathering the information, the information submitted herein, to the best of my knowledge, is true, complete, 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accurate.</w:t>
            </w:r>
          </w:p>
        </w:tc>
      </w:tr>
      <w:tr>
        <w:trPr>
          <w:trHeight w:val="586" w:hRule="atLeast"/>
        </w:trPr>
        <w:tc>
          <w:tcPr>
            <w:tcW w:w="271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105" w:right="247"/>
              <w:rPr>
                <w:sz w:val="20"/>
              </w:rPr>
            </w:pPr>
            <w:r>
              <w:rPr>
                <w:sz w:val="20"/>
              </w:rPr>
              <w:t>Name of Principal Executive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</w:t>
            </w:r>
          </w:p>
        </w:tc>
        <w:tc>
          <w:tcPr>
            <w:tcW w:w="33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96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3"/>
        </w:rPr>
      </w:pPr>
    </w:p>
    <w:p>
      <w:pPr>
        <w:spacing w:before="94"/>
        <w:ind w:left="956" w:right="0" w:firstLine="0"/>
        <w:jc w:val="left"/>
        <w:rPr>
          <w:sz w:val="16"/>
        </w:rPr>
      </w:pPr>
      <w:r>
        <w:rPr>
          <w:sz w:val="16"/>
        </w:rPr>
        <w:t>DMLR-PT-210</w:t>
      </w:r>
    </w:p>
    <w:p>
      <w:pPr>
        <w:spacing w:before="6"/>
        <w:ind w:left="956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820" w:bottom="28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2021-11-29T21:00:14Z</dcterms:created>
  <dcterms:modified xsi:type="dcterms:W3CDTF">2021-11-29T21:00:14Z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